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5DC3" w14:textId="77777777" w:rsidR="00154220" w:rsidRPr="00B23301" w:rsidRDefault="00B23301" w:rsidP="00B23301">
      <w:pPr>
        <w:jc w:val="center"/>
        <w:rPr>
          <w:sz w:val="36"/>
          <w:szCs w:val="36"/>
        </w:rPr>
      </w:pPr>
      <w:r>
        <w:rPr>
          <w:sz w:val="36"/>
          <w:szCs w:val="36"/>
        </w:rPr>
        <w:t xml:space="preserve">Greenbrae </w:t>
      </w:r>
      <w:r w:rsidRPr="00B23301">
        <w:rPr>
          <w:sz w:val="36"/>
          <w:szCs w:val="36"/>
        </w:rPr>
        <w:t>PTA Meeting</w:t>
      </w:r>
    </w:p>
    <w:p w14:paraId="6CC2CB58" w14:textId="77777777" w:rsidR="00B23301" w:rsidRPr="00B23301" w:rsidRDefault="00AB3F22" w:rsidP="00B23301">
      <w:pPr>
        <w:jc w:val="center"/>
        <w:rPr>
          <w:sz w:val="36"/>
          <w:szCs w:val="36"/>
        </w:rPr>
      </w:pPr>
      <w:r>
        <w:rPr>
          <w:sz w:val="36"/>
          <w:szCs w:val="36"/>
        </w:rPr>
        <w:t>1</w:t>
      </w:r>
      <w:r w:rsidR="00994440">
        <w:rPr>
          <w:sz w:val="36"/>
          <w:szCs w:val="36"/>
        </w:rPr>
        <w:t>0</w:t>
      </w:r>
      <w:r w:rsidR="00994440" w:rsidRPr="00994440">
        <w:rPr>
          <w:sz w:val="36"/>
          <w:szCs w:val="36"/>
          <w:vertAlign w:val="superscript"/>
        </w:rPr>
        <w:t>th</w:t>
      </w:r>
      <w:r w:rsidR="00994440">
        <w:rPr>
          <w:sz w:val="36"/>
          <w:szCs w:val="36"/>
        </w:rPr>
        <w:t xml:space="preserve"> September</w:t>
      </w:r>
      <w:r w:rsidR="00EB6603">
        <w:rPr>
          <w:sz w:val="36"/>
          <w:szCs w:val="36"/>
        </w:rPr>
        <w:t xml:space="preserve"> 2019</w:t>
      </w:r>
    </w:p>
    <w:p w14:paraId="07FFD014" w14:textId="77777777" w:rsidR="00B23301" w:rsidRDefault="00B23301"/>
    <w:p w14:paraId="7BDE5253" w14:textId="77777777" w:rsidR="00B23301" w:rsidRPr="00B23301" w:rsidRDefault="00B23301">
      <w:pPr>
        <w:rPr>
          <w:b/>
        </w:rPr>
      </w:pPr>
      <w:r w:rsidRPr="00B23301">
        <w:rPr>
          <w:b/>
        </w:rPr>
        <w:t>Present</w:t>
      </w:r>
    </w:p>
    <w:p w14:paraId="1B0929CC" w14:textId="77777777" w:rsidR="00B824AD" w:rsidRDefault="00B824AD"/>
    <w:p w14:paraId="49954376" w14:textId="77777777" w:rsidR="00146268" w:rsidRDefault="00146268">
      <w:r>
        <w:t>Jul</w:t>
      </w:r>
      <w:r w:rsidR="00E07211">
        <w:t>ie Morgan (Chair)</w:t>
      </w:r>
      <w:r w:rsidR="00E07211">
        <w:tab/>
      </w:r>
      <w:r w:rsidR="00E07211">
        <w:tab/>
      </w:r>
      <w:proofErr w:type="spellStart"/>
      <w:r w:rsidR="00E07211">
        <w:t>Leianna</w:t>
      </w:r>
      <w:proofErr w:type="spellEnd"/>
      <w:r w:rsidR="00E07211">
        <w:t xml:space="preserve"> Minty</w:t>
      </w:r>
      <w:r>
        <w:tab/>
      </w:r>
    </w:p>
    <w:p w14:paraId="7E49E339" w14:textId="77777777" w:rsidR="00146268" w:rsidRDefault="00146268">
      <w:r>
        <w:t>Sarah Reid (Depute Chair)</w:t>
      </w:r>
      <w:r>
        <w:tab/>
        <w:t>Jill Whyte</w:t>
      </w:r>
    </w:p>
    <w:p w14:paraId="739F0E58" w14:textId="77777777" w:rsidR="00146268" w:rsidRDefault="0076206A">
      <w:r>
        <w:t xml:space="preserve">Claire Gray </w:t>
      </w:r>
      <w:r>
        <w:tab/>
      </w:r>
      <w:r>
        <w:tab/>
      </w:r>
      <w:r>
        <w:tab/>
        <w:t>Jasmin Deshpande</w:t>
      </w:r>
    </w:p>
    <w:p w14:paraId="37F643ED" w14:textId="77777777" w:rsidR="00576334" w:rsidRDefault="00146268" w:rsidP="00576334">
      <w:r>
        <w:t>Vicki White</w:t>
      </w:r>
      <w:r w:rsidR="000F7E4D">
        <w:tab/>
      </w:r>
      <w:r w:rsidR="000F7E4D">
        <w:tab/>
      </w:r>
      <w:r w:rsidR="000F7E4D">
        <w:tab/>
      </w:r>
      <w:r w:rsidR="00AB3F22">
        <w:t>Laura Park</w:t>
      </w:r>
    </w:p>
    <w:p w14:paraId="7D989B9C" w14:textId="77777777" w:rsidR="000B1400" w:rsidRDefault="00994440" w:rsidP="00576334">
      <w:proofErr w:type="spellStart"/>
      <w:r>
        <w:t>Lyne</w:t>
      </w:r>
      <w:proofErr w:type="spellEnd"/>
      <w:r>
        <w:t xml:space="preserve"> Turnbull</w:t>
      </w:r>
      <w:r w:rsidR="00E07211">
        <w:tab/>
      </w:r>
      <w:r w:rsidR="00E07211">
        <w:tab/>
      </w:r>
      <w:proofErr w:type="spellStart"/>
      <w:r w:rsidR="00E07211">
        <w:t>Mr</w:t>
      </w:r>
      <w:proofErr w:type="spellEnd"/>
      <w:r w:rsidR="00E07211">
        <w:t xml:space="preserve"> Gray</w:t>
      </w:r>
    </w:p>
    <w:p w14:paraId="62969892" w14:textId="77777777" w:rsidR="0076206A" w:rsidRDefault="00994440" w:rsidP="00576334">
      <w:r>
        <w:t>Beth Hay</w:t>
      </w:r>
      <w:r>
        <w:tab/>
      </w:r>
      <w:r w:rsidR="00AB3F22">
        <w:tab/>
      </w:r>
      <w:r w:rsidR="00AB3F22">
        <w:tab/>
      </w:r>
      <w:r w:rsidR="00E07211">
        <w:t>Mrs Taylor</w:t>
      </w:r>
      <w:r w:rsidR="0076206A">
        <w:t xml:space="preserve"> (Depute Head)</w:t>
      </w:r>
      <w:r w:rsidR="00AB3F22">
        <w:tab/>
      </w:r>
    </w:p>
    <w:p w14:paraId="4667FE44" w14:textId="77777777" w:rsidR="00B23301" w:rsidRDefault="00B23301" w:rsidP="006C06FE"/>
    <w:p w14:paraId="149AC516" w14:textId="77777777" w:rsidR="00415BF9" w:rsidRDefault="00B824AD" w:rsidP="00162AC9">
      <w:pPr>
        <w:jc w:val="both"/>
        <w:rPr>
          <w:b/>
        </w:rPr>
      </w:pPr>
      <w:r>
        <w:rPr>
          <w:b/>
        </w:rPr>
        <w:t>1</w:t>
      </w:r>
      <w:r w:rsidR="00BD16B8">
        <w:rPr>
          <w:b/>
        </w:rPr>
        <w:t>.</w:t>
      </w:r>
      <w:r w:rsidR="00BD16B8">
        <w:rPr>
          <w:b/>
        </w:rPr>
        <w:tab/>
      </w:r>
      <w:r w:rsidR="00146268">
        <w:rPr>
          <w:b/>
        </w:rPr>
        <w:t>Apologies for absence</w:t>
      </w:r>
    </w:p>
    <w:p w14:paraId="1087A7B3" w14:textId="77777777" w:rsidR="00415BF9" w:rsidRPr="002A1A61" w:rsidRDefault="00EE5F00" w:rsidP="00162AC9">
      <w:pPr>
        <w:tabs>
          <w:tab w:val="left" w:pos="720"/>
          <w:tab w:val="left" w:pos="1410"/>
        </w:tabs>
        <w:jc w:val="both"/>
        <w:rPr>
          <w:b/>
          <w:sz w:val="16"/>
          <w:szCs w:val="16"/>
        </w:rPr>
      </w:pPr>
      <w:r w:rsidRPr="002A1A61">
        <w:rPr>
          <w:b/>
          <w:sz w:val="16"/>
          <w:szCs w:val="16"/>
        </w:rPr>
        <w:tab/>
      </w:r>
      <w:r w:rsidR="00B824AD" w:rsidRPr="002A1A61">
        <w:rPr>
          <w:b/>
          <w:sz w:val="16"/>
          <w:szCs w:val="16"/>
        </w:rPr>
        <w:tab/>
      </w:r>
    </w:p>
    <w:p w14:paraId="3F39352D" w14:textId="77777777" w:rsidR="00B824AD" w:rsidRDefault="00994440" w:rsidP="00162AC9">
      <w:pPr>
        <w:pStyle w:val="ListParagraph"/>
        <w:jc w:val="both"/>
      </w:pPr>
      <w:r>
        <w:t>NC, JS</w:t>
      </w:r>
    </w:p>
    <w:p w14:paraId="10B9CD34" w14:textId="77777777" w:rsidR="00B824AD" w:rsidRDefault="00B824AD" w:rsidP="00162AC9">
      <w:pPr>
        <w:ind w:left="1440"/>
        <w:jc w:val="both"/>
      </w:pPr>
    </w:p>
    <w:p w14:paraId="4301ECCD" w14:textId="77777777" w:rsidR="00B824AD" w:rsidRDefault="00AB3F22" w:rsidP="00162AC9">
      <w:pPr>
        <w:jc w:val="both"/>
        <w:rPr>
          <w:b/>
        </w:rPr>
      </w:pPr>
      <w:r>
        <w:rPr>
          <w:b/>
        </w:rPr>
        <w:t>2.</w:t>
      </w:r>
      <w:r>
        <w:rPr>
          <w:b/>
        </w:rPr>
        <w:tab/>
        <w:t>Approval of previous minutes</w:t>
      </w:r>
    </w:p>
    <w:p w14:paraId="602C29AF" w14:textId="77777777" w:rsidR="002A1A61" w:rsidRPr="002A1A61" w:rsidRDefault="002A1A61" w:rsidP="002A1A61">
      <w:pPr>
        <w:tabs>
          <w:tab w:val="left" w:pos="720"/>
          <w:tab w:val="left" w:pos="1410"/>
        </w:tabs>
        <w:jc w:val="both"/>
        <w:rPr>
          <w:b/>
          <w:sz w:val="16"/>
          <w:szCs w:val="16"/>
        </w:rPr>
      </w:pPr>
      <w:r w:rsidRPr="002A1A61">
        <w:rPr>
          <w:b/>
          <w:sz w:val="16"/>
          <w:szCs w:val="16"/>
        </w:rPr>
        <w:tab/>
      </w:r>
      <w:r w:rsidRPr="002A1A61">
        <w:rPr>
          <w:b/>
          <w:sz w:val="16"/>
          <w:szCs w:val="16"/>
        </w:rPr>
        <w:tab/>
      </w:r>
    </w:p>
    <w:p w14:paraId="0E59D919" w14:textId="77777777" w:rsidR="00797D06" w:rsidRDefault="00994440" w:rsidP="00162AC9">
      <w:pPr>
        <w:jc w:val="both"/>
      </w:pPr>
      <w:r>
        <w:tab/>
        <w:t>JW &amp; SR</w:t>
      </w:r>
      <w:r w:rsidR="00797D06">
        <w:tab/>
      </w:r>
    </w:p>
    <w:p w14:paraId="27EA53D9" w14:textId="77777777" w:rsidR="00797D06" w:rsidRDefault="00797D06" w:rsidP="00162AC9">
      <w:pPr>
        <w:jc w:val="both"/>
      </w:pPr>
    </w:p>
    <w:p w14:paraId="77682538" w14:textId="77777777" w:rsidR="00632468" w:rsidRDefault="00AB3F22" w:rsidP="00162AC9">
      <w:pPr>
        <w:jc w:val="both"/>
        <w:rPr>
          <w:b/>
        </w:rPr>
      </w:pPr>
      <w:r>
        <w:rPr>
          <w:b/>
        </w:rPr>
        <w:t xml:space="preserve">3. </w:t>
      </w:r>
      <w:r>
        <w:rPr>
          <w:b/>
        </w:rPr>
        <w:tab/>
        <w:t>Matters Arising</w:t>
      </w:r>
    </w:p>
    <w:p w14:paraId="1947F9B1" w14:textId="77777777" w:rsidR="002A1A61" w:rsidRPr="002A1A61" w:rsidRDefault="002A1A61" w:rsidP="002A1A61">
      <w:pPr>
        <w:tabs>
          <w:tab w:val="left" w:pos="720"/>
          <w:tab w:val="left" w:pos="1410"/>
        </w:tabs>
        <w:jc w:val="both"/>
        <w:rPr>
          <w:b/>
          <w:sz w:val="16"/>
          <w:szCs w:val="16"/>
        </w:rPr>
      </w:pPr>
      <w:r w:rsidRPr="002A1A61">
        <w:rPr>
          <w:b/>
          <w:sz w:val="16"/>
          <w:szCs w:val="16"/>
        </w:rPr>
        <w:tab/>
      </w:r>
      <w:r w:rsidRPr="002A1A61">
        <w:rPr>
          <w:b/>
          <w:sz w:val="16"/>
          <w:szCs w:val="16"/>
        </w:rPr>
        <w:tab/>
      </w:r>
    </w:p>
    <w:p w14:paraId="59CD3BF5" w14:textId="77777777" w:rsidR="003305BD" w:rsidRDefault="00994440" w:rsidP="00162AC9">
      <w:pPr>
        <w:ind w:left="720"/>
        <w:jc w:val="both"/>
        <w:rPr>
          <w:b/>
        </w:rPr>
      </w:pPr>
      <w:r w:rsidRPr="00994440">
        <w:rPr>
          <w:u w:val="single"/>
        </w:rPr>
        <w:t>Dinky Docs</w:t>
      </w:r>
      <w:r>
        <w:t xml:space="preserve"> – Mrs Taylor to confirm numbers and costing with Dinky Docs and report back to Committee. </w:t>
      </w:r>
      <w:r>
        <w:rPr>
          <w:b/>
        </w:rPr>
        <w:t>Action: Mrs Taylor</w:t>
      </w:r>
    </w:p>
    <w:p w14:paraId="31821520" w14:textId="77777777" w:rsidR="00994440" w:rsidRDefault="00994440" w:rsidP="00162AC9">
      <w:pPr>
        <w:ind w:left="720"/>
        <w:jc w:val="both"/>
        <w:rPr>
          <w:b/>
        </w:rPr>
      </w:pPr>
    </w:p>
    <w:p w14:paraId="66712E69" w14:textId="77777777" w:rsidR="00994440" w:rsidRDefault="00994440" w:rsidP="00162AC9">
      <w:pPr>
        <w:ind w:left="720"/>
        <w:jc w:val="both"/>
        <w:rPr>
          <w:b/>
        </w:rPr>
      </w:pPr>
      <w:proofErr w:type="spellStart"/>
      <w:r w:rsidRPr="00994440">
        <w:rPr>
          <w:u w:val="single"/>
        </w:rPr>
        <w:t>Panto</w:t>
      </w:r>
      <w:proofErr w:type="spellEnd"/>
      <w:r>
        <w:t xml:space="preserve"> – Mrs Taylor confirmed that Miss Royle is happy to go ahead with a </w:t>
      </w:r>
      <w:proofErr w:type="spellStart"/>
      <w:r>
        <w:t>Panto</w:t>
      </w:r>
      <w:proofErr w:type="spellEnd"/>
      <w:r>
        <w:t xml:space="preserve"> trip if the PTA is willing to cover the cost difference discussed at the last meeting. It was also noted that it is likely that the trip will be split across two days due to the logistics of transporting the increased school roll.  </w:t>
      </w:r>
      <w:r>
        <w:rPr>
          <w:b/>
        </w:rPr>
        <w:t>Action: Mrs Taylor to provide costs</w:t>
      </w:r>
    </w:p>
    <w:p w14:paraId="1F0E5E6B" w14:textId="77777777" w:rsidR="00994440" w:rsidRDefault="00994440" w:rsidP="00162AC9">
      <w:pPr>
        <w:ind w:left="720"/>
        <w:jc w:val="both"/>
        <w:rPr>
          <w:b/>
        </w:rPr>
      </w:pPr>
    </w:p>
    <w:p w14:paraId="0548F469" w14:textId="77777777" w:rsidR="00994440" w:rsidRDefault="00994440" w:rsidP="00162AC9">
      <w:pPr>
        <w:ind w:left="720"/>
        <w:jc w:val="both"/>
      </w:pPr>
      <w:r>
        <w:rPr>
          <w:u w:val="single"/>
        </w:rPr>
        <w:t xml:space="preserve">Playground Equipment – </w:t>
      </w:r>
      <w:r>
        <w:t xml:space="preserve"> JM stated that with the likely committed spend that it would be unlikely that any new playground equipment (large scale) could be bought this session and asked whether it could be considered as a focus for fundraising moving forward. </w:t>
      </w:r>
    </w:p>
    <w:p w14:paraId="5AD502D6" w14:textId="77777777" w:rsidR="00994440" w:rsidRDefault="00994440" w:rsidP="00162AC9">
      <w:pPr>
        <w:ind w:left="720"/>
        <w:jc w:val="both"/>
        <w:rPr>
          <w:u w:val="single"/>
        </w:rPr>
      </w:pPr>
    </w:p>
    <w:p w14:paraId="38DAA967" w14:textId="77777777" w:rsidR="00994440" w:rsidRPr="007F78A1" w:rsidRDefault="00994440" w:rsidP="00162AC9">
      <w:pPr>
        <w:ind w:left="720"/>
        <w:jc w:val="both"/>
        <w:rPr>
          <w:b/>
        </w:rPr>
      </w:pPr>
      <w:r>
        <w:t>Mrs Taylor confirmed she has spoken with Sc</w:t>
      </w:r>
      <w:r w:rsidR="007F78A1">
        <w:t>hool Management and identified the contact within the Council</w:t>
      </w:r>
      <w:r>
        <w:t xml:space="preserve"> </w:t>
      </w:r>
      <w:r w:rsidR="007F78A1">
        <w:t xml:space="preserve">to identify areas for development.   </w:t>
      </w:r>
      <w:r w:rsidR="007F78A1">
        <w:rPr>
          <w:b/>
        </w:rPr>
        <w:t>Action: Mrs Taylor to feedback</w:t>
      </w:r>
    </w:p>
    <w:p w14:paraId="5E06002C" w14:textId="77777777" w:rsidR="007F78A1" w:rsidRPr="00E07211" w:rsidRDefault="007F78A1" w:rsidP="00162AC9">
      <w:pPr>
        <w:ind w:left="720"/>
        <w:jc w:val="both"/>
      </w:pPr>
    </w:p>
    <w:p w14:paraId="27418BAD" w14:textId="77777777" w:rsidR="00B23301" w:rsidRDefault="00E0140B" w:rsidP="00162AC9">
      <w:pPr>
        <w:jc w:val="both"/>
        <w:rPr>
          <w:b/>
        </w:rPr>
      </w:pPr>
      <w:r>
        <w:rPr>
          <w:b/>
        </w:rPr>
        <w:t>4</w:t>
      </w:r>
      <w:r w:rsidR="006F33EE">
        <w:rPr>
          <w:b/>
        </w:rPr>
        <w:t>.</w:t>
      </w:r>
      <w:r w:rsidR="006F33EE">
        <w:rPr>
          <w:b/>
        </w:rPr>
        <w:tab/>
      </w:r>
      <w:r w:rsidR="007F78A1">
        <w:rPr>
          <w:b/>
        </w:rPr>
        <w:t>Treasurer Signatories</w:t>
      </w:r>
    </w:p>
    <w:p w14:paraId="7942A9FA" w14:textId="77777777" w:rsidR="002A1A61" w:rsidRPr="002A1A61" w:rsidRDefault="002A1A61" w:rsidP="002A1A61">
      <w:pPr>
        <w:tabs>
          <w:tab w:val="left" w:pos="720"/>
          <w:tab w:val="left" w:pos="1410"/>
        </w:tabs>
        <w:jc w:val="both"/>
        <w:rPr>
          <w:b/>
          <w:sz w:val="16"/>
          <w:szCs w:val="16"/>
        </w:rPr>
      </w:pPr>
      <w:r w:rsidRPr="002A1A61">
        <w:rPr>
          <w:b/>
          <w:sz w:val="16"/>
          <w:szCs w:val="16"/>
        </w:rPr>
        <w:tab/>
      </w:r>
      <w:r w:rsidRPr="002A1A61">
        <w:rPr>
          <w:b/>
          <w:sz w:val="16"/>
          <w:szCs w:val="16"/>
        </w:rPr>
        <w:tab/>
      </w:r>
    </w:p>
    <w:p w14:paraId="219166D3" w14:textId="77777777" w:rsidR="00F30351" w:rsidRDefault="007F78A1" w:rsidP="007F78A1">
      <w:pPr>
        <w:ind w:left="720"/>
        <w:jc w:val="both"/>
      </w:pPr>
      <w:r>
        <w:t xml:space="preserve">The current signatories are JM and Louise Anderson.  It was agreed to retain LA until new signatories are in place. </w:t>
      </w:r>
    </w:p>
    <w:p w14:paraId="622262AD" w14:textId="77777777" w:rsidR="007F78A1" w:rsidRDefault="007F78A1" w:rsidP="007F78A1">
      <w:pPr>
        <w:ind w:left="720"/>
        <w:jc w:val="both"/>
      </w:pPr>
    </w:p>
    <w:p w14:paraId="5C305F43" w14:textId="77777777" w:rsidR="007F78A1" w:rsidRDefault="007F78A1" w:rsidP="007F78A1">
      <w:pPr>
        <w:ind w:left="720"/>
        <w:jc w:val="both"/>
        <w:rPr>
          <w:b/>
        </w:rPr>
      </w:pPr>
      <w:r>
        <w:t xml:space="preserve">JD has already completed the relevant forms to be added and SR agreed to do the same. </w:t>
      </w:r>
      <w:r>
        <w:rPr>
          <w:b/>
        </w:rPr>
        <w:t>Action: SR</w:t>
      </w:r>
    </w:p>
    <w:p w14:paraId="53488B23" w14:textId="77777777" w:rsidR="00F30351" w:rsidRPr="002A078C" w:rsidRDefault="00F30351" w:rsidP="00162AC9">
      <w:pPr>
        <w:ind w:left="720" w:hanging="720"/>
        <w:jc w:val="both"/>
      </w:pPr>
      <w:r>
        <w:tab/>
      </w:r>
    </w:p>
    <w:p w14:paraId="210EAB30" w14:textId="77777777" w:rsidR="006827F6" w:rsidRDefault="0048669A" w:rsidP="00162AC9">
      <w:pPr>
        <w:jc w:val="both"/>
        <w:rPr>
          <w:b/>
        </w:rPr>
      </w:pPr>
      <w:r>
        <w:rPr>
          <w:b/>
        </w:rPr>
        <w:t>5</w:t>
      </w:r>
      <w:r w:rsidR="00B75653">
        <w:rPr>
          <w:b/>
        </w:rPr>
        <w:t>.</w:t>
      </w:r>
      <w:r w:rsidR="00EE5F00">
        <w:rPr>
          <w:b/>
        </w:rPr>
        <w:tab/>
      </w:r>
      <w:r w:rsidR="007F78A1">
        <w:rPr>
          <w:b/>
        </w:rPr>
        <w:t>Committed Spends</w:t>
      </w:r>
    </w:p>
    <w:p w14:paraId="0D7FE23F" w14:textId="77777777" w:rsidR="002A1A61" w:rsidRPr="002A1A61" w:rsidRDefault="002A1A61" w:rsidP="002A1A61">
      <w:pPr>
        <w:tabs>
          <w:tab w:val="left" w:pos="720"/>
          <w:tab w:val="left" w:pos="1410"/>
        </w:tabs>
        <w:jc w:val="both"/>
        <w:rPr>
          <w:b/>
          <w:sz w:val="16"/>
          <w:szCs w:val="16"/>
        </w:rPr>
      </w:pPr>
      <w:r w:rsidRPr="002A1A61">
        <w:rPr>
          <w:b/>
          <w:sz w:val="16"/>
          <w:szCs w:val="16"/>
        </w:rPr>
        <w:tab/>
      </w:r>
      <w:r w:rsidRPr="002A1A61">
        <w:rPr>
          <w:b/>
          <w:sz w:val="16"/>
          <w:szCs w:val="16"/>
        </w:rPr>
        <w:tab/>
      </w:r>
    </w:p>
    <w:p w14:paraId="452FC0B8" w14:textId="77777777" w:rsidR="00B84AB1" w:rsidRDefault="008C4E16" w:rsidP="007F78A1">
      <w:pPr>
        <w:ind w:left="720"/>
        <w:jc w:val="both"/>
      </w:pPr>
      <w:r>
        <w:t xml:space="preserve">JM </w:t>
      </w:r>
      <w:r w:rsidR="007F78A1">
        <w:t xml:space="preserve">outlined the </w:t>
      </w:r>
      <w:r w:rsidR="007F78A1" w:rsidRPr="007F78A1">
        <w:rPr>
          <w:b/>
        </w:rPr>
        <w:t>approximate</w:t>
      </w:r>
      <w:r w:rsidR="007F78A1">
        <w:t xml:space="preserve"> costs for the upcoming committed spends as the following:</w:t>
      </w:r>
    </w:p>
    <w:p w14:paraId="5401367F" w14:textId="77777777" w:rsidR="007F78A1" w:rsidRDefault="007F78A1" w:rsidP="007F78A1">
      <w:pPr>
        <w:ind w:left="720"/>
        <w:jc w:val="both"/>
      </w:pPr>
    </w:p>
    <w:p w14:paraId="4D94964E" w14:textId="77777777" w:rsidR="007F78A1" w:rsidRDefault="007F78A1" w:rsidP="007F78A1">
      <w:pPr>
        <w:ind w:left="720"/>
        <w:jc w:val="both"/>
        <w:rPr>
          <w:b/>
        </w:rPr>
      </w:pPr>
      <w:r w:rsidRPr="007F78A1">
        <w:rPr>
          <w:u w:val="single"/>
        </w:rPr>
        <w:t>Laptops</w:t>
      </w:r>
      <w:r>
        <w:t xml:space="preserve"> – £4000.  </w:t>
      </w:r>
      <w:proofErr w:type="spellStart"/>
      <w:r>
        <w:t>Mr</w:t>
      </w:r>
      <w:proofErr w:type="spellEnd"/>
      <w:r>
        <w:t xml:space="preserve"> Gray said that there is currently issues with ordering as the laptops available have a different operating system to what is currently used in Education.  Mrs Taylor suggested Chrometabs or Chromebooks may be a better alternative.   </w:t>
      </w:r>
      <w:r>
        <w:rPr>
          <w:b/>
        </w:rPr>
        <w:t xml:space="preserve">Action: </w:t>
      </w:r>
      <w:proofErr w:type="spellStart"/>
      <w:r>
        <w:rPr>
          <w:b/>
        </w:rPr>
        <w:t>Mr</w:t>
      </w:r>
      <w:proofErr w:type="spellEnd"/>
      <w:r>
        <w:rPr>
          <w:b/>
        </w:rPr>
        <w:t xml:space="preserve"> Gray to keep committee informed</w:t>
      </w:r>
    </w:p>
    <w:p w14:paraId="585704F4" w14:textId="77777777" w:rsidR="007F78A1" w:rsidRDefault="007F78A1" w:rsidP="007F78A1">
      <w:pPr>
        <w:ind w:left="720"/>
        <w:jc w:val="both"/>
        <w:rPr>
          <w:b/>
        </w:rPr>
      </w:pPr>
    </w:p>
    <w:p w14:paraId="1D65DD95" w14:textId="77777777" w:rsidR="007F78A1" w:rsidRDefault="007F78A1" w:rsidP="007F78A1">
      <w:pPr>
        <w:ind w:left="720"/>
        <w:jc w:val="both"/>
      </w:pPr>
      <w:r>
        <w:rPr>
          <w:u w:val="single"/>
        </w:rPr>
        <w:t>Listening Centres</w:t>
      </w:r>
      <w:r>
        <w:t xml:space="preserve"> - £500.  Mrs Taylor detailed that there is now an alternative product which she is considering that is better value. It was agreed that £500 would be given to be spent at her discretion. </w:t>
      </w:r>
    </w:p>
    <w:p w14:paraId="67F267E8" w14:textId="77777777" w:rsidR="007F78A1" w:rsidRDefault="007F78A1" w:rsidP="007F78A1">
      <w:pPr>
        <w:ind w:left="720"/>
        <w:jc w:val="both"/>
      </w:pPr>
    </w:p>
    <w:p w14:paraId="598913C2" w14:textId="77777777" w:rsidR="007F78A1" w:rsidRDefault="00F6024E" w:rsidP="007F78A1">
      <w:pPr>
        <w:ind w:left="720"/>
        <w:jc w:val="both"/>
      </w:pPr>
      <w:proofErr w:type="spellStart"/>
      <w:r>
        <w:rPr>
          <w:u w:val="single"/>
        </w:rPr>
        <w:lastRenderedPageBreak/>
        <w:t>Panto</w:t>
      </w:r>
      <w:proofErr w:type="spellEnd"/>
      <w:r>
        <w:rPr>
          <w:u w:val="single"/>
        </w:rPr>
        <w:t>/Parties -</w:t>
      </w:r>
      <w:r>
        <w:t xml:space="preserve"> £3500.  It wa</w:t>
      </w:r>
      <w:r w:rsidR="0057044A">
        <w:t>s noted that this cost has risen</w:t>
      </w:r>
      <w:r>
        <w:t xml:space="preserve"> from previous years due to the increased school roll and ticket prices.</w:t>
      </w:r>
    </w:p>
    <w:p w14:paraId="7AC7E991" w14:textId="77777777" w:rsidR="00F6024E" w:rsidRDefault="00F6024E" w:rsidP="007F78A1">
      <w:pPr>
        <w:ind w:left="720"/>
        <w:jc w:val="both"/>
      </w:pPr>
    </w:p>
    <w:p w14:paraId="625855B0" w14:textId="77777777" w:rsidR="00F6024E" w:rsidRPr="00F6024E" w:rsidRDefault="00F6024E" w:rsidP="007F78A1">
      <w:pPr>
        <w:ind w:left="720"/>
        <w:jc w:val="both"/>
      </w:pPr>
      <w:r>
        <w:rPr>
          <w:u w:val="single"/>
        </w:rPr>
        <w:t xml:space="preserve">Class Top Ups - </w:t>
      </w:r>
      <w:r>
        <w:t xml:space="preserve">£2250.  </w:t>
      </w:r>
    </w:p>
    <w:p w14:paraId="247A9047" w14:textId="2EF4F544" w:rsidR="00423272" w:rsidRDefault="00F308FF" w:rsidP="002A1A61">
      <w:pPr>
        <w:jc w:val="both"/>
      </w:pPr>
      <w:r>
        <w:tab/>
      </w:r>
      <w:r w:rsidR="00B84AB1">
        <w:tab/>
      </w:r>
    </w:p>
    <w:p w14:paraId="0CFDB176" w14:textId="77777777" w:rsidR="00546B34" w:rsidRDefault="00F6024E" w:rsidP="00546B34">
      <w:pPr>
        <w:rPr>
          <w:b/>
        </w:rPr>
      </w:pPr>
      <w:r>
        <w:rPr>
          <w:b/>
        </w:rPr>
        <w:t>6.</w:t>
      </w:r>
      <w:r>
        <w:rPr>
          <w:b/>
        </w:rPr>
        <w:tab/>
        <w:t>New Requests</w:t>
      </w:r>
    </w:p>
    <w:p w14:paraId="57C18D5E" w14:textId="77777777" w:rsidR="002A1A61" w:rsidRPr="002A1A61" w:rsidRDefault="002A1A61" w:rsidP="002A1A61">
      <w:pPr>
        <w:tabs>
          <w:tab w:val="left" w:pos="720"/>
          <w:tab w:val="left" w:pos="1410"/>
        </w:tabs>
        <w:jc w:val="both"/>
        <w:rPr>
          <w:b/>
          <w:sz w:val="16"/>
          <w:szCs w:val="16"/>
        </w:rPr>
      </w:pPr>
      <w:r w:rsidRPr="002A1A61">
        <w:rPr>
          <w:b/>
          <w:sz w:val="16"/>
          <w:szCs w:val="16"/>
        </w:rPr>
        <w:tab/>
      </w:r>
      <w:r w:rsidRPr="002A1A61">
        <w:rPr>
          <w:b/>
          <w:sz w:val="16"/>
          <w:szCs w:val="16"/>
        </w:rPr>
        <w:tab/>
      </w:r>
    </w:p>
    <w:p w14:paraId="085E142F" w14:textId="77777777" w:rsidR="00FA103A" w:rsidRDefault="00F16B1F" w:rsidP="00F6024E">
      <w:pPr>
        <w:ind w:left="720"/>
        <w:rPr>
          <w:b/>
        </w:rPr>
      </w:pPr>
      <w:r>
        <w:rPr>
          <w:b/>
        </w:rPr>
        <w:t xml:space="preserve"> </w:t>
      </w:r>
      <w:r w:rsidR="00F6024E">
        <w:t xml:space="preserve">JM asked Mrs Taylor if there were any new </w:t>
      </w:r>
      <w:r w:rsidR="0057044A">
        <w:t>requests from staff.  She said she had been</w:t>
      </w:r>
      <w:r w:rsidR="00F6024E">
        <w:t xml:space="preserve"> asked if the PTA would be willing to contribute to the cost of new Math resources such as metre sticks, trundle wheels, clocks, coins, stopwatches etc. JM asked Mrs Taylor to prepare costs to be considered at the next meeting.   It was also discussed that alternative purchasing channels be considered to guarantee best value. </w:t>
      </w:r>
      <w:r w:rsidR="00F6024E">
        <w:rPr>
          <w:b/>
        </w:rPr>
        <w:t>Action: Mrs Taylor</w:t>
      </w:r>
    </w:p>
    <w:p w14:paraId="1C39039A" w14:textId="77777777" w:rsidR="00F6024E" w:rsidRDefault="00F6024E" w:rsidP="00F6024E">
      <w:pPr>
        <w:ind w:left="720"/>
        <w:rPr>
          <w:b/>
        </w:rPr>
      </w:pPr>
    </w:p>
    <w:p w14:paraId="524BEB15" w14:textId="77777777" w:rsidR="00F6024E" w:rsidRPr="00F6024E" w:rsidRDefault="00F6024E" w:rsidP="00F6024E">
      <w:pPr>
        <w:ind w:left="720"/>
        <w:rPr>
          <w:b/>
        </w:rPr>
      </w:pPr>
      <w:r>
        <w:t xml:space="preserve">Mrs Taylor also discussed a list of outdoor resources suggested by the PSA’s.  It was noted that some of the items have already been considered/purchased and that a new list be compiled. </w:t>
      </w:r>
      <w:r>
        <w:rPr>
          <w:b/>
        </w:rPr>
        <w:t>Action: Mrs Taylor to speak to PSA’s and report back</w:t>
      </w:r>
    </w:p>
    <w:p w14:paraId="1325E846" w14:textId="77777777" w:rsidR="00F6024E" w:rsidRDefault="00F6024E" w:rsidP="0048390F">
      <w:pPr>
        <w:rPr>
          <w:b/>
        </w:rPr>
      </w:pPr>
    </w:p>
    <w:p w14:paraId="304C7A2E" w14:textId="77777777" w:rsidR="0048390F" w:rsidRDefault="00F6024E" w:rsidP="0048390F">
      <w:pPr>
        <w:rPr>
          <w:b/>
        </w:rPr>
      </w:pPr>
      <w:r>
        <w:rPr>
          <w:b/>
        </w:rPr>
        <w:t>7.</w:t>
      </w:r>
      <w:r>
        <w:rPr>
          <w:b/>
        </w:rPr>
        <w:tab/>
        <w:t>Christmas Card update</w:t>
      </w:r>
    </w:p>
    <w:p w14:paraId="37594250" w14:textId="77777777" w:rsidR="002A1A61" w:rsidRPr="002A1A61" w:rsidRDefault="002A1A61" w:rsidP="002A1A61">
      <w:pPr>
        <w:tabs>
          <w:tab w:val="left" w:pos="720"/>
          <w:tab w:val="left" w:pos="1410"/>
        </w:tabs>
        <w:jc w:val="both"/>
        <w:rPr>
          <w:b/>
          <w:sz w:val="16"/>
          <w:szCs w:val="16"/>
        </w:rPr>
      </w:pPr>
      <w:r w:rsidRPr="002A1A61">
        <w:rPr>
          <w:b/>
          <w:sz w:val="16"/>
          <w:szCs w:val="16"/>
        </w:rPr>
        <w:tab/>
      </w:r>
      <w:r w:rsidRPr="002A1A61">
        <w:rPr>
          <w:b/>
          <w:sz w:val="16"/>
          <w:szCs w:val="16"/>
        </w:rPr>
        <w:tab/>
      </w:r>
    </w:p>
    <w:p w14:paraId="46E7CB2C" w14:textId="77777777" w:rsidR="00FA103A" w:rsidRDefault="00F6024E" w:rsidP="00FA103A">
      <w:pPr>
        <w:ind w:left="720"/>
      </w:pPr>
      <w:r>
        <w:t xml:space="preserve">JM asked </w:t>
      </w:r>
      <w:proofErr w:type="spellStart"/>
      <w:r>
        <w:t>Mr</w:t>
      </w:r>
      <w:proofErr w:type="spellEnd"/>
      <w:r>
        <w:t xml:space="preserve"> Gray when the Christmas Card packs could be distributed to class teachers.  It was agreed that in order to meet the mid-October deadline, the packs should be distributed this week and sent home by Friday 13</w:t>
      </w:r>
      <w:r w:rsidRPr="00F6024E">
        <w:rPr>
          <w:vertAlign w:val="superscript"/>
        </w:rPr>
        <w:t>th</w:t>
      </w:r>
      <w:r>
        <w:t xml:space="preserve"> at the latest with the return date being Friday 4</w:t>
      </w:r>
      <w:r w:rsidRPr="00F6024E">
        <w:rPr>
          <w:vertAlign w:val="superscript"/>
        </w:rPr>
        <w:t>th</w:t>
      </w:r>
      <w:r>
        <w:t xml:space="preserve"> October. </w:t>
      </w:r>
    </w:p>
    <w:p w14:paraId="456A2B94" w14:textId="77777777" w:rsidR="0048390F" w:rsidRDefault="0048390F" w:rsidP="0048390F">
      <w:pPr>
        <w:rPr>
          <w:b/>
        </w:rPr>
      </w:pPr>
    </w:p>
    <w:p w14:paraId="1516B4D8" w14:textId="77777777" w:rsidR="0048390F" w:rsidRDefault="001C5BA0" w:rsidP="0048390F">
      <w:pPr>
        <w:rPr>
          <w:b/>
        </w:rPr>
      </w:pPr>
      <w:r>
        <w:rPr>
          <w:b/>
        </w:rPr>
        <w:t>8.</w:t>
      </w:r>
      <w:r>
        <w:rPr>
          <w:b/>
        </w:rPr>
        <w:tab/>
        <w:t xml:space="preserve">Aldi </w:t>
      </w:r>
    </w:p>
    <w:p w14:paraId="7651D7DE" w14:textId="77777777" w:rsidR="002A1A61" w:rsidRPr="002A1A61" w:rsidRDefault="002A1A61" w:rsidP="002A1A61">
      <w:pPr>
        <w:tabs>
          <w:tab w:val="left" w:pos="720"/>
          <w:tab w:val="left" w:pos="1410"/>
        </w:tabs>
        <w:jc w:val="both"/>
        <w:rPr>
          <w:b/>
          <w:sz w:val="16"/>
          <w:szCs w:val="16"/>
        </w:rPr>
      </w:pPr>
      <w:r w:rsidRPr="002A1A61">
        <w:rPr>
          <w:b/>
          <w:sz w:val="16"/>
          <w:szCs w:val="16"/>
        </w:rPr>
        <w:tab/>
      </w:r>
      <w:r w:rsidRPr="002A1A61">
        <w:rPr>
          <w:b/>
          <w:sz w:val="16"/>
          <w:szCs w:val="16"/>
        </w:rPr>
        <w:tab/>
      </w:r>
    </w:p>
    <w:p w14:paraId="4A8562CC" w14:textId="77777777" w:rsidR="00B11161" w:rsidRPr="001C5BA0" w:rsidRDefault="001C5BA0" w:rsidP="00B11161">
      <w:pPr>
        <w:ind w:left="720"/>
        <w:rPr>
          <w:b/>
        </w:rPr>
      </w:pPr>
      <w:r>
        <w:t xml:space="preserve">LM told the Committee about the Aldi Competition currently running with the chance to win £20,000 to build a health legacy.  As well as the chance to win the cash prize, sports kits are also available for completing their sticker poster collections, meaning that the school could benefit from additional equipment in the process.  </w:t>
      </w:r>
      <w:r>
        <w:rPr>
          <w:b/>
        </w:rPr>
        <w:t>Action: Mrs Taylor to locate kit in school/apply for kit.</w:t>
      </w:r>
    </w:p>
    <w:p w14:paraId="091A885B" w14:textId="77777777" w:rsidR="00B11161" w:rsidRDefault="00B11161" w:rsidP="00B11161">
      <w:pPr>
        <w:ind w:left="720"/>
      </w:pPr>
    </w:p>
    <w:p w14:paraId="59EDAECC" w14:textId="77777777" w:rsidR="00B11161" w:rsidRDefault="001C5BA0" w:rsidP="00B11161">
      <w:pPr>
        <w:rPr>
          <w:b/>
        </w:rPr>
      </w:pPr>
      <w:r>
        <w:rPr>
          <w:b/>
        </w:rPr>
        <w:t xml:space="preserve">9. </w:t>
      </w:r>
      <w:r>
        <w:rPr>
          <w:b/>
        </w:rPr>
        <w:tab/>
        <w:t>AOB</w:t>
      </w:r>
    </w:p>
    <w:p w14:paraId="3CD35390" w14:textId="77777777" w:rsidR="002A1A61" w:rsidRPr="002A1A61" w:rsidRDefault="002A1A61" w:rsidP="002A1A61">
      <w:pPr>
        <w:tabs>
          <w:tab w:val="left" w:pos="720"/>
          <w:tab w:val="left" w:pos="1410"/>
        </w:tabs>
        <w:jc w:val="both"/>
        <w:rPr>
          <w:b/>
          <w:sz w:val="16"/>
          <w:szCs w:val="16"/>
        </w:rPr>
      </w:pPr>
      <w:r w:rsidRPr="002A1A61">
        <w:rPr>
          <w:b/>
          <w:sz w:val="16"/>
          <w:szCs w:val="16"/>
        </w:rPr>
        <w:tab/>
      </w:r>
      <w:r w:rsidRPr="002A1A61">
        <w:rPr>
          <w:b/>
          <w:sz w:val="16"/>
          <w:szCs w:val="16"/>
        </w:rPr>
        <w:tab/>
      </w:r>
    </w:p>
    <w:p w14:paraId="569E6E66" w14:textId="77777777" w:rsidR="001C5BA0" w:rsidRDefault="001C5BA0" w:rsidP="001C5BA0">
      <w:pPr>
        <w:ind w:left="720"/>
        <w:rPr>
          <w:b/>
        </w:rPr>
      </w:pPr>
      <w:bookmarkStart w:id="0" w:name="_GoBack"/>
      <w:bookmarkEnd w:id="0"/>
      <w:r>
        <w:t xml:space="preserve">LM detailed she’d received some negative feedback about the discos, specifically around there being no theme.  JM clarified that the discos are held as inclusive events to ensure that all children at school are able to attend regardless of religious/cultural background.  JM stated she would issue the disco dates on the PTA Facebook page and denote the “inclusive” policy. </w:t>
      </w:r>
      <w:r>
        <w:rPr>
          <w:b/>
        </w:rPr>
        <w:t>Action: JM</w:t>
      </w:r>
    </w:p>
    <w:p w14:paraId="16FE31B3" w14:textId="77777777" w:rsidR="001C5BA0" w:rsidRDefault="001C5BA0" w:rsidP="001C5BA0">
      <w:pPr>
        <w:ind w:left="720"/>
        <w:rPr>
          <w:b/>
        </w:rPr>
      </w:pPr>
    </w:p>
    <w:p w14:paraId="30C5500F" w14:textId="77777777" w:rsidR="001C5BA0" w:rsidRDefault="00A7128A" w:rsidP="001C5BA0">
      <w:pPr>
        <w:ind w:left="720"/>
        <w:rPr>
          <w:b/>
        </w:rPr>
      </w:pPr>
      <w:r>
        <w:t>CG asked the Committee for new ideas for fundraising.  VW suggested a “Wear Luminous/Neon Day”.  She had seen the idea on social media with the focus being to raise awareness of Children’s Mental Health.  It was suggested that this could be incorporated at the end of the planned school “health” programme in October.  Suggestions for naming the day were “Shine Bright” and “Light up your Life”.  It was agreed that donations would be asked for rather than a set cost.  The potential date for this event is Friday 11</w:t>
      </w:r>
      <w:r w:rsidRPr="00A7128A">
        <w:rPr>
          <w:vertAlign w:val="superscript"/>
        </w:rPr>
        <w:t>th</w:t>
      </w:r>
      <w:r>
        <w:t xml:space="preserve"> October.  </w:t>
      </w:r>
      <w:r>
        <w:rPr>
          <w:b/>
        </w:rPr>
        <w:t>Action: Mrs Taylor to confirm this is possible.</w:t>
      </w:r>
    </w:p>
    <w:p w14:paraId="1C9D137D" w14:textId="77777777" w:rsidR="00A7128A" w:rsidRDefault="00A7128A" w:rsidP="001C5BA0">
      <w:pPr>
        <w:ind w:left="720"/>
        <w:rPr>
          <w:b/>
        </w:rPr>
      </w:pPr>
    </w:p>
    <w:p w14:paraId="3AE13BCB" w14:textId="60E0FD47" w:rsidR="005B5F48" w:rsidRPr="005B5F48" w:rsidRDefault="00A7128A" w:rsidP="005B5F48">
      <w:pPr>
        <w:ind w:left="720"/>
      </w:pPr>
      <w:r>
        <w:t xml:space="preserve">CG suggested that the Committee choose a date in the New Year, potentially March, to hold a fundraising event.  The suggestions were either a Race Night or Bingo Night.  JW said that the local Country Club would be a good venue and agreed to check availability and prices. </w:t>
      </w:r>
      <w:r>
        <w:rPr>
          <w:b/>
        </w:rPr>
        <w:t>Action: JW</w:t>
      </w:r>
    </w:p>
    <w:p w14:paraId="6DBFAF0A" w14:textId="77777777" w:rsidR="008B400C" w:rsidRDefault="008B400C" w:rsidP="00162AC9">
      <w:pPr>
        <w:jc w:val="both"/>
        <w:rPr>
          <w:b/>
          <w:caps/>
        </w:rPr>
      </w:pPr>
    </w:p>
    <w:p w14:paraId="6DAAF9BB" w14:textId="77777777" w:rsidR="00B23301" w:rsidRPr="002A1ED5" w:rsidRDefault="00597AB7" w:rsidP="002A1ED5">
      <w:pPr>
        <w:jc w:val="center"/>
        <w:rPr>
          <w:sz w:val="32"/>
          <w:szCs w:val="32"/>
        </w:rPr>
      </w:pPr>
      <w:r>
        <w:rPr>
          <w:sz w:val="32"/>
          <w:szCs w:val="32"/>
        </w:rPr>
        <w:t>N</w:t>
      </w:r>
      <w:r w:rsidR="002A1ED5" w:rsidRPr="002A1ED5">
        <w:rPr>
          <w:sz w:val="32"/>
          <w:szCs w:val="32"/>
        </w:rPr>
        <w:t>ext meeting</w:t>
      </w:r>
      <w:r w:rsidR="00AC1893">
        <w:rPr>
          <w:sz w:val="32"/>
          <w:szCs w:val="32"/>
        </w:rPr>
        <w:t xml:space="preserve"> </w:t>
      </w:r>
      <w:r w:rsidR="002A1ED5" w:rsidRPr="002A1ED5">
        <w:rPr>
          <w:sz w:val="32"/>
          <w:szCs w:val="32"/>
        </w:rPr>
        <w:t>will be held on</w:t>
      </w:r>
      <w:r w:rsidR="005400A8">
        <w:rPr>
          <w:sz w:val="32"/>
          <w:szCs w:val="32"/>
        </w:rPr>
        <w:t xml:space="preserve"> </w:t>
      </w:r>
      <w:r w:rsidR="00A7128A">
        <w:rPr>
          <w:sz w:val="32"/>
          <w:szCs w:val="32"/>
        </w:rPr>
        <w:t>Tuesday 5</w:t>
      </w:r>
      <w:r w:rsidR="00A7128A" w:rsidRPr="00A7128A">
        <w:rPr>
          <w:sz w:val="32"/>
          <w:szCs w:val="32"/>
          <w:vertAlign w:val="superscript"/>
        </w:rPr>
        <w:t>th</w:t>
      </w:r>
      <w:r w:rsidR="00A7128A">
        <w:rPr>
          <w:sz w:val="32"/>
          <w:szCs w:val="32"/>
        </w:rPr>
        <w:t xml:space="preserve"> November</w:t>
      </w:r>
      <w:r w:rsidR="005400A8">
        <w:rPr>
          <w:sz w:val="32"/>
          <w:szCs w:val="32"/>
        </w:rPr>
        <w:t xml:space="preserve"> </w:t>
      </w:r>
      <w:r w:rsidR="0002595D">
        <w:rPr>
          <w:sz w:val="32"/>
          <w:szCs w:val="32"/>
        </w:rPr>
        <w:t>2019</w:t>
      </w:r>
      <w:r w:rsidR="002A1ED5">
        <w:rPr>
          <w:sz w:val="32"/>
          <w:szCs w:val="32"/>
        </w:rPr>
        <w:t xml:space="preserve"> in</w:t>
      </w:r>
      <w:r w:rsidR="002A1ED5" w:rsidRPr="002A1ED5">
        <w:rPr>
          <w:sz w:val="32"/>
          <w:szCs w:val="32"/>
        </w:rPr>
        <w:t xml:space="preserve"> Greenbrae School Staff Room at 6.30pm</w:t>
      </w:r>
    </w:p>
    <w:sectPr w:rsidR="00B23301" w:rsidRPr="002A1ED5" w:rsidSect="004170F7">
      <w:pgSz w:w="11900" w:h="16840"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00F6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70EE7"/>
    <w:multiLevelType w:val="hybridMultilevel"/>
    <w:tmpl w:val="D31E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5FB1E78"/>
    <w:multiLevelType w:val="hybridMultilevel"/>
    <w:tmpl w:val="142C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04733"/>
    <w:multiLevelType w:val="hybridMultilevel"/>
    <w:tmpl w:val="4D345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5F2E99"/>
    <w:multiLevelType w:val="hybridMultilevel"/>
    <w:tmpl w:val="DFAA3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503897"/>
    <w:multiLevelType w:val="hybridMultilevel"/>
    <w:tmpl w:val="54F8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7B749B"/>
    <w:multiLevelType w:val="hybridMultilevel"/>
    <w:tmpl w:val="DFAC826C"/>
    <w:lvl w:ilvl="0" w:tplc="58A88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21DC5"/>
    <w:multiLevelType w:val="hybridMultilevel"/>
    <w:tmpl w:val="93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1065AC"/>
    <w:multiLevelType w:val="hybridMultilevel"/>
    <w:tmpl w:val="975E8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4F64CE"/>
    <w:multiLevelType w:val="hybridMultilevel"/>
    <w:tmpl w:val="FD2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71ED9"/>
    <w:multiLevelType w:val="hybridMultilevel"/>
    <w:tmpl w:val="349C94DE"/>
    <w:lvl w:ilvl="0" w:tplc="7068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7E67F2"/>
    <w:multiLevelType w:val="hybridMultilevel"/>
    <w:tmpl w:val="DB68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DE0E5E"/>
    <w:multiLevelType w:val="hybridMultilevel"/>
    <w:tmpl w:val="BE34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503C"/>
    <w:multiLevelType w:val="hybridMultilevel"/>
    <w:tmpl w:val="179408A2"/>
    <w:lvl w:ilvl="0" w:tplc="1ED899A2">
      <w:start w:val="7"/>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A3B7C54"/>
    <w:multiLevelType w:val="hybridMultilevel"/>
    <w:tmpl w:val="B5AE42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4A56787F"/>
    <w:multiLevelType w:val="hybridMultilevel"/>
    <w:tmpl w:val="EA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EF3FC7"/>
    <w:multiLevelType w:val="hybridMultilevel"/>
    <w:tmpl w:val="E73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F6B8E"/>
    <w:multiLevelType w:val="hybridMultilevel"/>
    <w:tmpl w:val="78CCC352"/>
    <w:lvl w:ilvl="0" w:tplc="C49ACACC">
      <w:start w:val="10"/>
      <w:numFmt w:val="bullet"/>
      <w:lvlText w:val="-"/>
      <w:lvlJc w:val="left"/>
      <w:pPr>
        <w:ind w:left="1125" w:hanging="360"/>
      </w:pPr>
      <w:rPr>
        <w:rFonts w:ascii="Cambria" w:eastAsia="MS Mincho" w:hAnsi="Cambria"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15:restartNumberingAfterBreak="0">
    <w:nsid w:val="6A0219F0"/>
    <w:multiLevelType w:val="hybridMultilevel"/>
    <w:tmpl w:val="9056A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8C1203"/>
    <w:multiLevelType w:val="hybridMultilevel"/>
    <w:tmpl w:val="41E44160"/>
    <w:lvl w:ilvl="0" w:tplc="9B64E6DC">
      <w:start w:val="9"/>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C171E1"/>
    <w:multiLevelType w:val="hybridMultilevel"/>
    <w:tmpl w:val="72886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E1974"/>
    <w:multiLevelType w:val="hybridMultilevel"/>
    <w:tmpl w:val="8FA8A048"/>
    <w:lvl w:ilvl="0" w:tplc="BFB61B46">
      <w:start w:val="10"/>
      <w:numFmt w:val="bullet"/>
      <w:lvlText w:val="-"/>
      <w:lvlJc w:val="left"/>
      <w:pPr>
        <w:ind w:left="1080" w:hanging="360"/>
      </w:pPr>
      <w:rPr>
        <w:rFonts w:ascii="Cambria" w:eastAsia="MS Mincho"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FA4640"/>
    <w:multiLevelType w:val="hybridMultilevel"/>
    <w:tmpl w:val="AA4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3"/>
  </w:num>
  <w:num w:numId="4">
    <w:abstractNumId w:val="12"/>
  </w:num>
  <w:num w:numId="5">
    <w:abstractNumId w:val="29"/>
  </w:num>
  <w:num w:numId="6">
    <w:abstractNumId w:val="4"/>
  </w:num>
  <w:num w:numId="7">
    <w:abstractNumId w:val="8"/>
  </w:num>
  <w:num w:numId="8">
    <w:abstractNumId w:val="16"/>
  </w:num>
  <w:num w:numId="9">
    <w:abstractNumId w:val="6"/>
  </w:num>
  <w:num w:numId="10">
    <w:abstractNumId w:val="14"/>
  </w:num>
  <w:num w:numId="11">
    <w:abstractNumId w:val="18"/>
  </w:num>
  <w:num w:numId="12">
    <w:abstractNumId w:val="28"/>
  </w:num>
  <w:num w:numId="13">
    <w:abstractNumId w:val="20"/>
  </w:num>
  <w:num w:numId="14">
    <w:abstractNumId w:val="7"/>
  </w:num>
  <w:num w:numId="15">
    <w:abstractNumId w:val="1"/>
  </w:num>
  <w:num w:numId="16">
    <w:abstractNumId w:val="15"/>
  </w:num>
  <w:num w:numId="17">
    <w:abstractNumId w:val="21"/>
  </w:num>
  <w:num w:numId="18">
    <w:abstractNumId w:val="0"/>
  </w:num>
  <w:num w:numId="19">
    <w:abstractNumId w:val="22"/>
  </w:num>
  <w:num w:numId="20">
    <w:abstractNumId w:val="13"/>
  </w:num>
  <w:num w:numId="21">
    <w:abstractNumId w:val="10"/>
  </w:num>
  <w:num w:numId="22">
    <w:abstractNumId w:val="17"/>
  </w:num>
  <w:num w:numId="23">
    <w:abstractNumId w:val="11"/>
  </w:num>
  <w:num w:numId="24">
    <w:abstractNumId w:val="26"/>
  </w:num>
  <w:num w:numId="25">
    <w:abstractNumId w:val="31"/>
  </w:num>
  <w:num w:numId="26">
    <w:abstractNumId w:val="19"/>
  </w:num>
  <w:num w:numId="27">
    <w:abstractNumId w:val="3"/>
  </w:num>
  <w:num w:numId="28">
    <w:abstractNumId w:val="24"/>
  </w:num>
  <w:num w:numId="29">
    <w:abstractNumId w:val="9"/>
  </w:num>
  <w:num w:numId="30">
    <w:abstractNumId w:val="2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01"/>
    <w:rsid w:val="0002595D"/>
    <w:rsid w:val="00053B70"/>
    <w:rsid w:val="000847F1"/>
    <w:rsid w:val="000A1100"/>
    <w:rsid w:val="000B1400"/>
    <w:rsid w:val="000E640C"/>
    <w:rsid w:val="000F4E64"/>
    <w:rsid w:val="000F7E4D"/>
    <w:rsid w:val="00117309"/>
    <w:rsid w:val="00146268"/>
    <w:rsid w:val="00154220"/>
    <w:rsid w:val="00162AC9"/>
    <w:rsid w:val="00186F5B"/>
    <w:rsid w:val="001920F9"/>
    <w:rsid w:val="001C5BA0"/>
    <w:rsid w:val="001D723C"/>
    <w:rsid w:val="002011EC"/>
    <w:rsid w:val="00210D89"/>
    <w:rsid w:val="00217F24"/>
    <w:rsid w:val="00220EBF"/>
    <w:rsid w:val="002318BB"/>
    <w:rsid w:val="002A078C"/>
    <w:rsid w:val="002A1A61"/>
    <w:rsid w:val="002A1ED5"/>
    <w:rsid w:val="002A6183"/>
    <w:rsid w:val="002B05EB"/>
    <w:rsid w:val="002B6531"/>
    <w:rsid w:val="002C37D6"/>
    <w:rsid w:val="002D19A0"/>
    <w:rsid w:val="002E6BB4"/>
    <w:rsid w:val="003305BD"/>
    <w:rsid w:val="00390305"/>
    <w:rsid w:val="00390BB8"/>
    <w:rsid w:val="00396452"/>
    <w:rsid w:val="003A4D09"/>
    <w:rsid w:val="003D62CA"/>
    <w:rsid w:val="00415BF9"/>
    <w:rsid w:val="004170F7"/>
    <w:rsid w:val="00423272"/>
    <w:rsid w:val="00454E90"/>
    <w:rsid w:val="0047077D"/>
    <w:rsid w:val="0047220B"/>
    <w:rsid w:val="0048390F"/>
    <w:rsid w:val="0048669A"/>
    <w:rsid w:val="004958EF"/>
    <w:rsid w:val="005400A8"/>
    <w:rsid w:val="00546B34"/>
    <w:rsid w:val="00565887"/>
    <w:rsid w:val="0057044A"/>
    <w:rsid w:val="005751CB"/>
    <w:rsid w:val="00576334"/>
    <w:rsid w:val="0058377A"/>
    <w:rsid w:val="00597AB7"/>
    <w:rsid w:val="005B32FE"/>
    <w:rsid w:val="005B5F48"/>
    <w:rsid w:val="005C3758"/>
    <w:rsid w:val="005D020F"/>
    <w:rsid w:val="00613187"/>
    <w:rsid w:val="006263D0"/>
    <w:rsid w:val="00632468"/>
    <w:rsid w:val="00667CDA"/>
    <w:rsid w:val="0068252E"/>
    <w:rsid w:val="006827F6"/>
    <w:rsid w:val="0068585F"/>
    <w:rsid w:val="00695429"/>
    <w:rsid w:val="006967AF"/>
    <w:rsid w:val="006A4421"/>
    <w:rsid w:val="006B0CDE"/>
    <w:rsid w:val="006C06FE"/>
    <w:rsid w:val="006F33EE"/>
    <w:rsid w:val="006F5E6E"/>
    <w:rsid w:val="00707FBC"/>
    <w:rsid w:val="00713AA7"/>
    <w:rsid w:val="00753E9C"/>
    <w:rsid w:val="0076206A"/>
    <w:rsid w:val="00790173"/>
    <w:rsid w:val="00797D06"/>
    <w:rsid w:val="007F78A1"/>
    <w:rsid w:val="008077B4"/>
    <w:rsid w:val="0081365C"/>
    <w:rsid w:val="00826E42"/>
    <w:rsid w:val="0088463A"/>
    <w:rsid w:val="008A1B8F"/>
    <w:rsid w:val="008A6BCC"/>
    <w:rsid w:val="008B03A0"/>
    <w:rsid w:val="008B400C"/>
    <w:rsid w:val="008C4E16"/>
    <w:rsid w:val="008D1442"/>
    <w:rsid w:val="0090611A"/>
    <w:rsid w:val="00915569"/>
    <w:rsid w:val="00986BFA"/>
    <w:rsid w:val="00994440"/>
    <w:rsid w:val="009B08FA"/>
    <w:rsid w:val="00A157A3"/>
    <w:rsid w:val="00A20CBE"/>
    <w:rsid w:val="00A30255"/>
    <w:rsid w:val="00A36365"/>
    <w:rsid w:val="00A41A7C"/>
    <w:rsid w:val="00A5143B"/>
    <w:rsid w:val="00A609E3"/>
    <w:rsid w:val="00A7128A"/>
    <w:rsid w:val="00AB3F22"/>
    <w:rsid w:val="00AC1893"/>
    <w:rsid w:val="00B037F6"/>
    <w:rsid w:val="00B104EC"/>
    <w:rsid w:val="00B11161"/>
    <w:rsid w:val="00B23301"/>
    <w:rsid w:val="00B441BB"/>
    <w:rsid w:val="00B6011B"/>
    <w:rsid w:val="00B75653"/>
    <w:rsid w:val="00B80F40"/>
    <w:rsid w:val="00B824AD"/>
    <w:rsid w:val="00B84AB1"/>
    <w:rsid w:val="00B93EC1"/>
    <w:rsid w:val="00BD16B8"/>
    <w:rsid w:val="00BE7006"/>
    <w:rsid w:val="00C478F4"/>
    <w:rsid w:val="00C83896"/>
    <w:rsid w:val="00CA030E"/>
    <w:rsid w:val="00CA2EB8"/>
    <w:rsid w:val="00CD2186"/>
    <w:rsid w:val="00CD28E7"/>
    <w:rsid w:val="00D324EC"/>
    <w:rsid w:val="00E0140B"/>
    <w:rsid w:val="00E04A25"/>
    <w:rsid w:val="00E04E2F"/>
    <w:rsid w:val="00E07211"/>
    <w:rsid w:val="00E22E2D"/>
    <w:rsid w:val="00E300ED"/>
    <w:rsid w:val="00E30A4F"/>
    <w:rsid w:val="00E52222"/>
    <w:rsid w:val="00E54A64"/>
    <w:rsid w:val="00EA027F"/>
    <w:rsid w:val="00EA75EA"/>
    <w:rsid w:val="00EA7A32"/>
    <w:rsid w:val="00EB19A4"/>
    <w:rsid w:val="00EB6603"/>
    <w:rsid w:val="00EE1B48"/>
    <w:rsid w:val="00EE5F00"/>
    <w:rsid w:val="00EF3CB2"/>
    <w:rsid w:val="00F10C7A"/>
    <w:rsid w:val="00F12575"/>
    <w:rsid w:val="00F16B1F"/>
    <w:rsid w:val="00F30351"/>
    <w:rsid w:val="00F308FF"/>
    <w:rsid w:val="00F47F75"/>
    <w:rsid w:val="00F6024E"/>
    <w:rsid w:val="00F726B6"/>
    <w:rsid w:val="00F744B4"/>
    <w:rsid w:val="00F77A08"/>
    <w:rsid w:val="00FA103A"/>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3C39A"/>
  <w15:docId w15:val="{7E060E6A-BDF9-42C9-8B41-066897E3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A1D0-E3C0-4508-8A28-5534C604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3</cp:revision>
  <dcterms:created xsi:type="dcterms:W3CDTF">2019-11-25T15:48:00Z</dcterms:created>
  <dcterms:modified xsi:type="dcterms:W3CDTF">2019-11-25T15:48:00Z</dcterms:modified>
</cp:coreProperties>
</file>